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форме, участниками которого могут быть только субъекты малого и среднего предпринимательства,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П-90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Диэтаноламид жирных кислот кокосового масла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110.00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